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8A0D" w14:textId="77777777" w:rsidR="001504CF" w:rsidRPr="002F327A" w:rsidRDefault="001504CF" w:rsidP="002F327A">
      <w:pPr>
        <w:spacing w:line="380" w:lineRule="exact"/>
        <w:ind w:left="480" w:hanging="480"/>
        <w:jc w:val="center"/>
        <w:rPr>
          <w:rFonts w:ascii="微軟正黑體" w:eastAsia="微軟正黑體" w:hAnsi="微軟正黑體" w:cs="微軟正黑體"/>
          <w:b/>
          <w:color w:val="000000" w:themeColor="text1"/>
          <w:sz w:val="32"/>
          <w:szCs w:val="32"/>
        </w:rPr>
      </w:pPr>
      <w:r w:rsidRPr="002F327A">
        <w:rPr>
          <w:rFonts w:ascii="微軟正黑體" w:eastAsia="微軟正黑體" w:hAnsi="微軟正黑體" w:cs="微軟正黑體" w:hint="eastAsia"/>
          <w:b/>
          <w:color w:val="000000" w:themeColor="text1"/>
          <w:sz w:val="32"/>
          <w:szCs w:val="32"/>
        </w:rPr>
        <w:t>先進</w:t>
      </w:r>
      <w:r w:rsidR="00442E07" w:rsidRPr="002F327A">
        <w:rPr>
          <w:rFonts w:ascii="微軟正黑體" w:eastAsia="微軟正黑體" w:hAnsi="微軟正黑體" w:cs="微軟正黑體" w:hint="eastAsia"/>
          <w:b/>
          <w:color w:val="000000" w:themeColor="text1"/>
          <w:sz w:val="32"/>
          <w:szCs w:val="32"/>
        </w:rPr>
        <w:t>綠色</w:t>
      </w:r>
      <w:r w:rsidRPr="002F327A">
        <w:rPr>
          <w:rFonts w:ascii="微軟正黑體" w:eastAsia="微軟正黑體" w:hAnsi="微軟正黑體" w:cs="微軟正黑體" w:hint="eastAsia"/>
          <w:b/>
          <w:color w:val="000000" w:themeColor="text1"/>
          <w:sz w:val="32"/>
          <w:szCs w:val="32"/>
        </w:rPr>
        <w:t>鑄造鋁合金技術與應用研討會</w:t>
      </w:r>
    </w:p>
    <w:p w14:paraId="23A30A70" w14:textId="311E2723" w:rsidR="00C520F5" w:rsidRDefault="003D3093" w:rsidP="002F327A">
      <w:pPr>
        <w:spacing w:line="380" w:lineRule="exact"/>
        <w:ind w:left="480" w:hanging="480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鑄造業教育訓練課程</w:t>
      </w:r>
    </w:p>
    <w:p w14:paraId="40D42BF3" w14:textId="77777777" w:rsidR="00C520F5" w:rsidRDefault="003D3093" w:rsidP="002F327A">
      <w:pPr>
        <w:spacing w:line="380" w:lineRule="exact"/>
        <w:ind w:left="480" w:hanging="480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(台灣鑄造品工業同業公會教育訓練專班)</w:t>
      </w:r>
    </w:p>
    <w:p w14:paraId="26A6EB23" w14:textId="77777777" w:rsidR="00C520F5" w:rsidRDefault="003D3093" w:rsidP="002F327A">
      <w:pPr>
        <w:spacing w:line="380" w:lineRule="exact"/>
        <w:ind w:left="480" w:hanging="4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一、目的:為協助鑄造業綠色鑄造技術人才培訓與工程人才養成等工作，推動產業朝向數位化、智慧化、低碳化前進，並落實政府未來</w:t>
      </w:r>
      <w:proofErr w:type="gramStart"/>
      <w:r>
        <w:rPr>
          <w:rFonts w:ascii="微軟正黑體" w:eastAsia="微軟正黑體" w:hAnsi="微軟正黑體" w:cs="微軟正黑體"/>
          <w:b/>
        </w:rPr>
        <w:t>對淨零碳排</w:t>
      </w:r>
      <w:proofErr w:type="gramEnd"/>
      <w:r>
        <w:rPr>
          <w:rFonts w:ascii="微軟正黑體" w:eastAsia="微軟正黑體" w:hAnsi="微軟正黑體" w:cs="微軟正黑體"/>
          <w:b/>
        </w:rPr>
        <w:t>政策目標，課程重點針對數位化、智慧化、低碳化</w:t>
      </w:r>
      <w:r w:rsidR="00B75E8E">
        <w:rPr>
          <w:rFonts w:ascii="微軟正黑體" w:eastAsia="微軟正黑體" w:hAnsi="微軟正黑體" w:cs="微軟正黑體" w:hint="eastAsia"/>
          <w:b/>
        </w:rPr>
        <w:t>及先進鑄造技術</w:t>
      </w:r>
      <w:r>
        <w:rPr>
          <w:rFonts w:ascii="微軟正黑體" w:eastAsia="微軟正黑體" w:hAnsi="微軟正黑體" w:cs="微軟正黑體"/>
          <w:b/>
        </w:rPr>
        <w:t>等初步概念建立及綠色鑄造材料與先進製程等實務應用課程等，期盼透過知識、實務案例分享等，讓學員了解</w:t>
      </w:r>
      <w:r w:rsidR="004835CA">
        <w:rPr>
          <w:rFonts w:ascii="微軟正黑體" w:eastAsia="微軟正黑體" w:hAnsi="微軟正黑體" w:cs="微軟正黑體" w:hint="eastAsia"/>
          <w:b/>
        </w:rPr>
        <w:t>先進鑄造與</w:t>
      </w:r>
      <w:r>
        <w:rPr>
          <w:rFonts w:ascii="微軟正黑體" w:eastAsia="微軟正黑體" w:hAnsi="微軟正黑體" w:cs="微軟正黑體"/>
          <w:b/>
        </w:rPr>
        <w:t>綠色鑄造等應用技術，促進鑄造業未來投入新產業與設備規劃上有所助益，能夠協助各公司落實綠色鑄造製程技術優化及朝向</w:t>
      </w:r>
      <w:proofErr w:type="gramStart"/>
      <w:r>
        <w:rPr>
          <w:rFonts w:ascii="微軟正黑體" w:eastAsia="微軟正黑體" w:hAnsi="微軟正黑體" w:cs="微軟正黑體"/>
          <w:b/>
        </w:rPr>
        <w:t>未來減碳方向</w:t>
      </w:r>
      <w:proofErr w:type="gramEnd"/>
      <w:r>
        <w:rPr>
          <w:rFonts w:ascii="微軟正黑體" w:eastAsia="微軟正黑體" w:hAnsi="微軟正黑體" w:cs="微軟正黑體"/>
          <w:b/>
        </w:rPr>
        <w:t>。</w:t>
      </w:r>
    </w:p>
    <w:p w14:paraId="6C9759BB" w14:textId="77777777" w:rsidR="00C520F5" w:rsidRDefault="003D3093" w:rsidP="002F327A">
      <w:pPr>
        <w:spacing w:line="380" w:lineRule="exac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二、日期時間：114年</w:t>
      </w:r>
      <w:r w:rsidR="006D68E4">
        <w:rPr>
          <w:rFonts w:ascii="微軟正黑體" w:eastAsia="微軟正黑體" w:hAnsi="微軟正黑體" w:cs="微軟正黑體" w:hint="eastAsia"/>
          <w:b/>
        </w:rPr>
        <w:t>6</w:t>
      </w:r>
      <w:r>
        <w:rPr>
          <w:rFonts w:ascii="微軟正黑體" w:eastAsia="微軟正黑體" w:hAnsi="微軟正黑體" w:cs="微軟正黑體"/>
          <w:b/>
        </w:rPr>
        <w:t>月</w:t>
      </w:r>
      <w:r w:rsidR="006D68E4">
        <w:rPr>
          <w:rFonts w:ascii="微軟正黑體" w:eastAsia="微軟正黑體" w:hAnsi="微軟正黑體" w:cs="微軟正黑體" w:hint="eastAsia"/>
          <w:b/>
        </w:rPr>
        <w:t>26</w:t>
      </w:r>
      <w:r>
        <w:rPr>
          <w:rFonts w:ascii="微軟正黑體" w:eastAsia="微軟正黑體" w:hAnsi="微軟正黑體" w:cs="微軟正黑體"/>
          <w:b/>
        </w:rPr>
        <w:t xml:space="preserve">日(四) </w:t>
      </w:r>
      <w:r w:rsidR="00E06CC9">
        <w:rPr>
          <w:rFonts w:ascii="微軟正黑體" w:eastAsia="微軟正黑體" w:hAnsi="微軟正黑體" w:cs="微軟正黑體" w:hint="eastAsia"/>
          <w:b/>
        </w:rPr>
        <w:t>09:00-12:30</w:t>
      </w:r>
    </w:p>
    <w:p w14:paraId="055A47BC" w14:textId="77777777" w:rsidR="00C520F5" w:rsidRDefault="003D3093" w:rsidP="002F327A">
      <w:pPr>
        <w:spacing w:line="380" w:lineRule="exact"/>
        <w:ind w:left="1680" w:hanging="16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 xml:space="preserve">三、主辦單位：台灣鑄造品工業同業公會 </w:t>
      </w:r>
    </w:p>
    <w:p w14:paraId="737EA0E1" w14:textId="77777777" w:rsidR="00C520F5" w:rsidRDefault="003D3093" w:rsidP="002F327A">
      <w:pPr>
        <w:spacing w:line="380" w:lineRule="exact"/>
        <w:ind w:right="1120" w:firstLine="4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協辦單位：金屬工業研究發展中心、台灣鑄造學會</w:t>
      </w:r>
    </w:p>
    <w:p w14:paraId="5BEED0AC" w14:textId="77777777" w:rsidR="00C520F5" w:rsidRDefault="003D3093" w:rsidP="002F327A">
      <w:pPr>
        <w:spacing w:line="380" w:lineRule="exact"/>
        <w:ind w:right="1120" w:firstLine="480"/>
        <w:jc w:val="both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指導單位：經濟部產業發展署</w:t>
      </w:r>
    </w:p>
    <w:p w14:paraId="73C836EA" w14:textId="77777777" w:rsidR="00C520F5" w:rsidRDefault="003D3093" w:rsidP="00EE2E04">
      <w:pPr>
        <w:spacing w:line="440" w:lineRule="exact"/>
        <w:rPr>
          <w:rFonts w:ascii="微軟正黑體" w:eastAsia="微軟正黑體" w:hAnsi="微軟正黑體" w:cs="微軟正黑體"/>
          <w:b/>
        </w:rPr>
      </w:pPr>
      <w:bookmarkStart w:id="0" w:name="_fi0tmjpx789h" w:colFirst="0" w:colLast="0"/>
      <w:bookmarkEnd w:id="0"/>
      <w:r>
        <w:rPr>
          <w:rFonts w:ascii="微軟正黑體" w:eastAsia="微軟正黑體" w:hAnsi="微軟正黑體" w:cs="微軟正黑體"/>
          <w:b/>
        </w:rPr>
        <w:t>四、上課地點：</w:t>
      </w:r>
      <w:proofErr w:type="gramStart"/>
      <w:r>
        <w:rPr>
          <w:rFonts w:ascii="微軟正黑體" w:eastAsia="微軟正黑體" w:hAnsi="微軟正黑體" w:cs="微軟正黑體"/>
          <w:b/>
        </w:rPr>
        <w:t>皇廣鑄造</w:t>
      </w:r>
      <w:proofErr w:type="gramEnd"/>
      <w:r>
        <w:rPr>
          <w:rFonts w:ascii="微軟正黑體" w:eastAsia="微軟正黑體" w:hAnsi="微軟正黑體" w:cs="微軟正黑體"/>
          <w:b/>
        </w:rPr>
        <w:t>發展股份有限公司綠色鑄造科技大樓</w:t>
      </w:r>
    </w:p>
    <w:p w14:paraId="62EFA671" w14:textId="77777777" w:rsidR="00C520F5" w:rsidRDefault="003D3093" w:rsidP="002F327A">
      <w:pPr>
        <w:spacing w:line="380" w:lineRule="exac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 xml:space="preserve">              (彰化縣溪州鄉西畔村中西路二段326號)</w:t>
      </w:r>
    </w:p>
    <w:p w14:paraId="1ED12B93" w14:textId="77777777" w:rsidR="00C520F5" w:rsidRDefault="003D3093" w:rsidP="002F327A">
      <w:pPr>
        <w:spacing w:line="380" w:lineRule="exac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五、報名電話：</w:t>
      </w:r>
      <w:proofErr w:type="gramStart"/>
      <w:r>
        <w:rPr>
          <w:rFonts w:ascii="微軟正黑體" w:eastAsia="微軟正黑體" w:hAnsi="微軟正黑體" w:cs="微軟正黑體"/>
          <w:b/>
        </w:rPr>
        <w:t>皇廣公司</w:t>
      </w:r>
      <w:proofErr w:type="gramEnd"/>
      <w:r>
        <w:rPr>
          <w:rFonts w:ascii="微軟正黑體" w:eastAsia="微軟正黑體" w:hAnsi="微軟正黑體" w:cs="微軟正黑體"/>
          <w:b/>
        </w:rPr>
        <w:t>04-8873676分機18 陳小姐 或傳真：04-8873620</w:t>
      </w:r>
    </w:p>
    <w:p w14:paraId="598156CE" w14:textId="77777777" w:rsidR="006D68E4" w:rsidRDefault="003D3093" w:rsidP="002F327A">
      <w:pPr>
        <w:spacing w:line="380" w:lineRule="exac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六、課程規劃：</w:t>
      </w:r>
    </w:p>
    <w:p w14:paraId="51EC03B6" w14:textId="77777777" w:rsidR="00C520F5" w:rsidRDefault="006D68E4" w:rsidP="002F327A">
      <w:pPr>
        <w:spacing w:line="440" w:lineRule="exac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 w:hint="eastAsia"/>
          <w:b/>
        </w:rPr>
        <w:t>上</w:t>
      </w:r>
      <w:proofErr w:type="gramStart"/>
      <w:r>
        <w:rPr>
          <w:rFonts w:ascii="微軟正黑體" w:eastAsia="微軟正黑體" w:hAnsi="微軟正黑體" w:cs="微軟正黑體" w:hint="eastAsia"/>
          <w:b/>
        </w:rPr>
        <w:t>午</w:t>
      </w:r>
      <w:r w:rsidR="000047EC">
        <w:rPr>
          <w:rFonts w:ascii="微軟正黑體" w:eastAsia="微軟正黑體" w:hAnsi="微軟正黑體" w:cs="微軟正黑體" w:hint="eastAsia"/>
          <w:b/>
        </w:rPr>
        <w:t>場</w:t>
      </w:r>
      <w:proofErr w:type="gramEnd"/>
      <w:r>
        <w:rPr>
          <w:rFonts w:ascii="微軟正黑體" w:eastAsia="微軟正黑體" w:hAnsi="微軟正黑體" w:cs="微軟正黑體" w:hint="eastAsia"/>
          <w:b/>
        </w:rPr>
        <w:t>:</w:t>
      </w:r>
      <w:r w:rsidR="003D3093">
        <w:rPr>
          <w:rFonts w:ascii="微軟正黑體" w:eastAsia="微軟正黑體" w:hAnsi="微軟正黑體" w:cs="微軟正黑體"/>
          <w:b/>
        </w:rPr>
        <w:t>(3小時)</w:t>
      </w:r>
    </w:p>
    <w:tbl>
      <w:tblPr>
        <w:tblStyle w:val="a5"/>
        <w:tblW w:w="97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946"/>
        <w:gridCol w:w="2823"/>
      </w:tblGrid>
      <w:tr w:rsidR="00C520F5" w14:paraId="57AAAF24" w14:textId="77777777" w:rsidTr="00916B58">
        <w:trPr>
          <w:trHeight w:val="191"/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6574604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時  間</w:t>
            </w:r>
          </w:p>
        </w:tc>
        <w:tc>
          <w:tcPr>
            <w:tcW w:w="494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D25ECAF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內  容</w:t>
            </w:r>
          </w:p>
        </w:tc>
        <w:tc>
          <w:tcPr>
            <w:tcW w:w="28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F5B842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 xml:space="preserve">備  </w:t>
            </w:r>
            <w:proofErr w:type="gramStart"/>
            <w:r w:rsidRPr="002F327A">
              <w:rPr>
                <w:rFonts w:ascii="微軟正黑體" w:eastAsia="微軟正黑體" w:hAnsi="微軟正黑體" w:cs="微軟正黑體"/>
                <w:b/>
              </w:rPr>
              <w:t>註</w:t>
            </w:r>
            <w:proofErr w:type="gramEnd"/>
          </w:p>
        </w:tc>
      </w:tr>
      <w:tr w:rsidR="00C520F5" w14:paraId="53286040" w14:textId="77777777" w:rsidTr="00916B58">
        <w:trPr>
          <w:trHeight w:val="225"/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A0DD8F6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09:00-09:20</w:t>
            </w:r>
          </w:p>
        </w:tc>
        <w:tc>
          <w:tcPr>
            <w:tcW w:w="4946" w:type="dxa"/>
            <w:tcBorders>
              <w:top w:val="single" w:sz="12" w:space="0" w:color="000000"/>
            </w:tcBorders>
            <w:vAlign w:val="center"/>
          </w:tcPr>
          <w:p w14:paraId="104929E4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學員報到</w:t>
            </w:r>
          </w:p>
        </w:tc>
        <w:tc>
          <w:tcPr>
            <w:tcW w:w="28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1D8BF1B" w14:textId="77777777" w:rsidR="00C520F5" w:rsidRPr="002F327A" w:rsidRDefault="00C520F5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C520F5" w14:paraId="591B6974" w14:textId="77777777" w:rsidTr="00916B58">
        <w:trPr>
          <w:trHeight w:val="50"/>
          <w:jc w:val="center"/>
        </w:trPr>
        <w:tc>
          <w:tcPr>
            <w:tcW w:w="1985" w:type="dxa"/>
            <w:tcBorders>
              <w:left w:val="single" w:sz="12" w:space="0" w:color="000000"/>
            </w:tcBorders>
            <w:vAlign w:val="center"/>
          </w:tcPr>
          <w:p w14:paraId="4F01513D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09:20-09:40</w:t>
            </w:r>
          </w:p>
        </w:tc>
        <w:tc>
          <w:tcPr>
            <w:tcW w:w="4946" w:type="dxa"/>
            <w:vAlign w:val="center"/>
          </w:tcPr>
          <w:p w14:paraId="009670C6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來賓/理事長致詞</w:t>
            </w:r>
          </w:p>
        </w:tc>
        <w:tc>
          <w:tcPr>
            <w:tcW w:w="2820" w:type="dxa"/>
            <w:tcBorders>
              <w:right w:val="single" w:sz="12" w:space="0" w:color="000000"/>
            </w:tcBorders>
            <w:vAlign w:val="center"/>
          </w:tcPr>
          <w:p w14:paraId="267106B7" w14:textId="77777777" w:rsidR="00C520F5" w:rsidRPr="002F327A" w:rsidRDefault="000047EC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 w:hint="eastAsia"/>
                <w:b/>
              </w:rPr>
              <w:t>長官</w:t>
            </w:r>
            <w:r w:rsidRPr="002F327A">
              <w:rPr>
                <w:rFonts w:ascii="微軟正黑體" w:eastAsia="微軟正黑體" w:hAnsi="微軟正黑體" w:cs="微軟正黑體"/>
                <w:b/>
              </w:rPr>
              <w:t>致詞</w:t>
            </w:r>
          </w:p>
        </w:tc>
      </w:tr>
      <w:tr w:rsidR="00C520F5" w14:paraId="201A511E" w14:textId="77777777" w:rsidTr="00916B58">
        <w:trPr>
          <w:trHeight w:val="67"/>
          <w:jc w:val="center"/>
        </w:trPr>
        <w:tc>
          <w:tcPr>
            <w:tcW w:w="1985" w:type="dxa"/>
            <w:tcBorders>
              <w:left w:val="single" w:sz="12" w:space="0" w:color="000000"/>
            </w:tcBorders>
            <w:vAlign w:val="center"/>
          </w:tcPr>
          <w:p w14:paraId="0BA97DB8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09:40-10:20</w:t>
            </w:r>
          </w:p>
        </w:tc>
        <w:tc>
          <w:tcPr>
            <w:tcW w:w="4946" w:type="dxa"/>
          </w:tcPr>
          <w:p w14:paraId="0048AD4D" w14:textId="77777777" w:rsidR="00C520F5" w:rsidRPr="002F327A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點" w:hint="eastAsia"/>
                <w:b/>
              </w:rPr>
              <w:t>鋁合金熔煉實務</w:t>
            </w:r>
            <w:proofErr w:type="gramStart"/>
            <w:r w:rsidRPr="002F327A">
              <w:rPr>
                <w:rFonts w:ascii="微軟正黑體" w:eastAsia="微軟正黑體" w:hAnsi="微軟正黑體" w:cs="微軟正點" w:hint="eastAsia"/>
                <w:b/>
              </w:rPr>
              <w:t>與</w:t>
            </w:r>
            <w:r w:rsidR="00EB1BC9" w:rsidRPr="002F327A">
              <w:rPr>
                <w:rFonts w:ascii="微軟正黑體" w:eastAsia="微軟正黑體" w:hAnsi="微軟正黑體" w:cs="微軟正點" w:hint="eastAsia"/>
                <w:b/>
              </w:rPr>
              <w:t>減碳</w:t>
            </w:r>
            <w:r w:rsidRPr="002F327A">
              <w:rPr>
                <w:rFonts w:ascii="微軟正黑體" w:eastAsia="微軟正黑體" w:hAnsi="微軟正黑體" w:cs="微軟正點" w:hint="eastAsia"/>
                <w:b/>
              </w:rPr>
              <w:t>應用</w:t>
            </w:r>
            <w:proofErr w:type="gramEnd"/>
          </w:p>
        </w:tc>
        <w:tc>
          <w:tcPr>
            <w:tcW w:w="2820" w:type="dxa"/>
          </w:tcPr>
          <w:p w14:paraId="7F2D11F3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點"/>
                <w:b/>
              </w:rPr>
            </w:pPr>
            <w:r w:rsidRPr="002F327A">
              <w:rPr>
                <w:rFonts w:ascii="微軟正黑體" w:eastAsia="微軟正黑體" w:hAnsi="微軟正黑體" w:cs="微軟正點"/>
                <w:b/>
              </w:rPr>
              <w:t xml:space="preserve">金屬工業研究發展中心  </w:t>
            </w:r>
          </w:p>
          <w:p w14:paraId="7F169335" w14:textId="77777777" w:rsidR="00C520F5" w:rsidRPr="002F327A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 w:hint="eastAsia"/>
                <w:b/>
              </w:rPr>
              <w:t>賴銀瀛專案經理</w:t>
            </w:r>
          </w:p>
        </w:tc>
      </w:tr>
      <w:tr w:rsidR="00C520F5" w14:paraId="1B4B13E8" w14:textId="77777777" w:rsidTr="00916B58">
        <w:trPr>
          <w:trHeight w:val="50"/>
          <w:jc w:val="center"/>
        </w:trPr>
        <w:tc>
          <w:tcPr>
            <w:tcW w:w="1985" w:type="dxa"/>
            <w:tcBorders>
              <w:left w:val="single" w:sz="12" w:space="0" w:color="000000"/>
            </w:tcBorders>
            <w:vAlign w:val="center"/>
          </w:tcPr>
          <w:p w14:paraId="2CA69EED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10:20-10:30</w:t>
            </w:r>
          </w:p>
        </w:tc>
        <w:tc>
          <w:tcPr>
            <w:tcW w:w="7769" w:type="dxa"/>
            <w:gridSpan w:val="2"/>
            <w:tcBorders>
              <w:right w:val="single" w:sz="12" w:space="0" w:color="000000"/>
            </w:tcBorders>
            <w:vAlign w:val="center"/>
          </w:tcPr>
          <w:p w14:paraId="0F2BB853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休息時間</w:t>
            </w:r>
          </w:p>
        </w:tc>
      </w:tr>
      <w:tr w:rsidR="00C520F5" w14:paraId="3C6BD2BE" w14:textId="77777777" w:rsidTr="00916B58">
        <w:trPr>
          <w:trHeight w:val="507"/>
          <w:jc w:val="center"/>
        </w:trPr>
        <w:tc>
          <w:tcPr>
            <w:tcW w:w="1985" w:type="dxa"/>
            <w:tcBorders>
              <w:left w:val="single" w:sz="12" w:space="0" w:color="000000"/>
            </w:tcBorders>
            <w:vAlign w:val="center"/>
          </w:tcPr>
          <w:p w14:paraId="2A477743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10:30-11:20</w:t>
            </w:r>
          </w:p>
        </w:tc>
        <w:tc>
          <w:tcPr>
            <w:tcW w:w="4946" w:type="dxa"/>
          </w:tcPr>
          <w:p w14:paraId="12B6FFDD" w14:textId="77777777" w:rsidR="00C520F5" w:rsidRPr="002F327A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點" w:hint="eastAsia"/>
                <w:b/>
              </w:rPr>
              <w:t>鋁合金熔煉實務</w:t>
            </w:r>
            <w:proofErr w:type="gramStart"/>
            <w:r w:rsidRPr="002F327A">
              <w:rPr>
                <w:rFonts w:ascii="微軟正黑體" w:eastAsia="微軟正黑體" w:hAnsi="微軟正黑體" w:cs="微軟正點" w:hint="eastAsia"/>
                <w:b/>
              </w:rPr>
              <w:t>與</w:t>
            </w:r>
            <w:r w:rsidR="00EB1BC9" w:rsidRPr="002F327A">
              <w:rPr>
                <w:rFonts w:ascii="微軟正黑體" w:eastAsia="微軟正黑體" w:hAnsi="微軟正黑體" w:cs="微軟正點" w:hint="eastAsia"/>
                <w:b/>
              </w:rPr>
              <w:t>減碳</w:t>
            </w:r>
            <w:r w:rsidRPr="002F327A">
              <w:rPr>
                <w:rFonts w:ascii="微軟正黑體" w:eastAsia="微軟正黑體" w:hAnsi="微軟正黑體" w:cs="微軟正點" w:hint="eastAsia"/>
                <w:b/>
              </w:rPr>
              <w:t>應用</w:t>
            </w:r>
            <w:proofErr w:type="gramEnd"/>
          </w:p>
        </w:tc>
        <w:tc>
          <w:tcPr>
            <w:tcW w:w="2820" w:type="dxa"/>
          </w:tcPr>
          <w:p w14:paraId="11826F72" w14:textId="77777777" w:rsidR="006D68E4" w:rsidRPr="002F327A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點"/>
                <w:b/>
              </w:rPr>
            </w:pPr>
            <w:r w:rsidRPr="002F327A">
              <w:rPr>
                <w:rFonts w:ascii="微軟正黑體" w:eastAsia="微軟正黑體" w:hAnsi="微軟正黑體" w:cs="微軟正點"/>
                <w:b/>
              </w:rPr>
              <w:t xml:space="preserve">金屬工業研究發展中心  </w:t>
            </w:r>
          </w:p>
          <w:p w14:paraId="53FA17B1" w14:textId="77777777" w:rsidR="00C520F5" w:rsidRPr="002F327A" w:rsidRDefault="006D68E4" w:rsidP="00EE2E04">
            <w:pPr>
              <w:spacing w:line="380" w:lineRule="exact"/>
              <w:ind w:left="481" w:hanging="589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 w:hint="eastAsia"/>
                <w:b/>
              </w:rPr>
              <w:t>賴銀瀛專案經理</w:t>
            </w:r>
          </w:p>
        </w:tc>
      </w:tr>
      <w:tr w:rsidR="00C520F5" w14:paraId="2C0EB32D" w14:textId="77777777" w:rsidTr="00916B58">
        <w:trPr>
          <w:trHeight w:val="67"/>
          <w:jc w:val="center"/>
        </w:trPr>
        <w:tc>
          <w:tcPr>
            <w:tcW w:w="1985" w:type="dxa"/>
            <w:tcBorders>
              <w:left w:val="single" w:sz="12" w:space="0" w:color="000000"/>
            </w:tcBorders>
            <w:vAlign w:val="center"/>
          </w:tcPr>
          <w:p w14:paraId="0F809D04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11:20~11:30</w:t>
            </w:r>
          </w:p>
        </w:tc>
        <w:tc>
          <w:tcPr>
            <w:tcW w:w="7769" w:type="dxa"/>
            <w:gridSpan w:val="2"/>
            <w:tcBorders>
              <w:right w:val="single" w:sz="12" w:space="0" w:color="000000"/>
            </w:tcBorders>
            <w:vAlign w:val="center"/>
          </w:tcPr>
          <w:p w14:paraId="54145BB3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休息時間</w:t>
            </w:r>
          </w:p>
        </w:tc>
      </w:tr>
      <w:tr w:rsidR="00C520F5" w14:paraId="2ED98EE1" w14:textId="77777777" w:rsidTr="00916B58">
        <w:trPr>
          <w:jc w:val="center"/>
        </w:trPr>
        <w:tc>
          <w:tcPr>
            <w:tcW w:w="1985" w:type="dxa"/>
            <w:tcBorders>
              <w:left w:val="single" w:sz="12" w:space="0" w:color="000000"/>
            </w:tcBorders>
            <w:vAlign w:val="center"/>
          </w:tcPr>
          <w:p w14:paraId="4AFC9452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11:30-12:20</w:t>
            </w:r>
          </w:p>
        </w:tc>
        <w:tc>
          <w:tcPr>
            <w:tcW w:w="4946" w:type="dxa"/>
          </w:tcPr>
          <w:p w14:paraId="56D2F8DC" w14:textId="77777777" w:rsidR="00C520F5" w:rsidRPr="002F327A" w:rsidRDefault="003D3A31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點" w:hint="eastAsia"/>
                <w:b/>
              </w:rPr>
              <w:t>從2024日本壓鑄會議及展示會，回顧與展望鋁合金鑄造的過去與未來</w:t>
            </w:r>
          </w:p>
        </w:tc>
        <w:tc>
          <w:tcPr>
            <w:tcW w:w="2820" w:type="dxa"/>
          </w:tcPr>
          <w:p w14:paraId="76A1FF6A" w14:textId="77777777" w:rsidR="003D3A31" w:rsidRPr="002F327A" w:rsidRDefault="003D3A31" w:rsidP="00EE2E04">
            <w:pPr>
              <w:spacing w:line="380" w:lineRule="exact"/>
              <w:ind w:firstLineChars="300" w:firstLine="660"/>
              <w:rPr>
                <w:rFonts w:ascii="微軟正黑體" w:eastAsia="微軟正黑體" w:hAnsi="微軟正黑體" w:cs="微軟正點"/>
                <w:b/>
                <w:sz w:val="22"/>
                <w:szCs w:val="22"/>
              </w:rPr>
            </w:pPr>
            <w:r w:rsidRPr="002F327A">
              <w:rPr>
                <w:rFonts w:ascii="微軟正黑體" w:eastAsia="微軟正黑體" w:hAnsi="微軟正黑體" w:cs="微軟正點" w:hint="eastAsia"/>
                <w:b/>
                <w:sz w:val="22"/>
                <w:szCs w:val="22"/>
              </w:rPr>
              <w:t>逢甲大學</w:t>
            </w:r>
          </w:p>
          <w:p w14:paraId="39849875" w14:textId="1537B02C" w:rsidR="00C520F5" w:rsidRPr="002F327A" w:rsidRDefault="003D3A31" w:rsidP="00EE2E04">
            <w:pPr>
              <w:spacing w:line="380" w:lineRule="exact"/>
              <w:ind w:left="440" w:hangingChars="200" w:hanging="440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點"/>
                <w:b/>
                <w:sz w:val="22"/>
                <w:szCs w:val="22"/>
              </w:rPr>
              <w:t>機械與電腦輔助工程學系</w:t>
            </w:r>
            <w:r w:rsidR="002F327A">
              <w:rPr>
                <w:rFonts w:ascii="微軟正黑體" w:eastAsia="微軟正黑體" w:hAnsi="微軟正黑體" w:cs="微軟正點" w:hint="eastAsia"/>
                <w:b/>
              </w:rPr>
              <w:t xml:space="preserve">     </w:t>
            </w:r>
            <w:r w:rsidRPr="002F327A">
              <w:rPr>
                <w:rFonts w:ascii="微軟正黑體" w:eastAsia="微軟正黑體" w:hAnsi="微軟正黑體" w:cs="微軟正點" w:hint="eastAsia"/>
                <w:b/>
              </w:rPr>
              <w:t>楊榮顯教授</w:t>
            </w:r>
          </w:p>
        </w:tc>
      </w:tr>
      <w:tr w:rsidR="00C520F5" w14:paraId="1EEE104C" w14:textId="77777777" w:rsidTr="00916B58">
        <w:trPr>
          <w:jc w:val="center"/>
        </w:trPr>
        <w:tc>
          <w:tcPr>
            <w:tcW w:w="1985" w:type="dxa"/>
            <w:tcBorders>
              <w:left w:val="single" w:sz="12" w:space="0" w:color="000000"/>
            </w:tcBorders>
            <w:vAlign w:val="center"/>
          </w:tcPr>
          <w:p w14:paraId="6B4B276D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12:20-12:30</w:t>
            </w:r>
          </w:p>
        </w:tc>
        <w:tc>
          <w:tcPr>
            <w:tcW w:w="7769" w:type="dxa"/>
            <w:gridSpan w:val="2"/>
            <w:tcBorders>
              <w:right w:val="single" w:sz="12" w:space="0" w:color="000000"/>
            </w:tcBorders>
            <w:vAlign w:val="center"/>
          </w:tcPr>
          <w:p w14:paraId="3D346AB2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 xml:space="preserve">Q&amp;A </w:t>
            </w:r>
          </w:p>
        </w:tc>
      </w:tr>
      <w:tr w:rsidR="00C520F5" w14:paraId="400CA564" w14:textId="77777777" w:rsidTr="00916B58">
        <w:trPr>
          <w:trHeight w:val="60"/>
          <w:jc w:val="center"/>
        </w:trPr>
        <w:tc>
          <w:tcPr>
            <w:tcW w:w="19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DF40116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12:30~</w:t>
            </w:r>
          </w:p>
        </w:tc>
        <w:tc>
          <w:tcPr>
            <w:tcW w:w="4946" w:type="dxa"/>
            <w:tcBorders>
              <w:bottom w:val="single" w:sz="12" w:space="0" w:color="000000"/>
            </w:tcBorders>
            <w:vAlign w:val="center"/>
          </w:tcPr>
          <w:p w14:paraId="04DA7BCB" w14:textId="77777777" w:rsidR="00C520F5" w:rsidRPr="002F327A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2F327A">
              <w:rPr>
                <w:rFonts w:ascii="微軟正黑體" w:eastAsia="微軟正黑體" w:hAnsi="微軟正黑體" w:cs="微軟正黑體"/>
                <w:b/>
              </w:rPr>
              <w:t>賦歸~</w:t>
            </w:r>
          </w:p>
        </w:tc>
        <w:tc>
          <w:tcPr>
            <w:tcW w:w="28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CCBC335" w14:textId="77777777" w:rsidR="00C520F5" w:rsidRPr="002F327A" w:rsidRDefault="00C520F5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</w:tr>
    </w:tbl>
    <w:tbl>
      <w:tblPr>
        <w:tblpPr w:leftFromText="180" w:rightFromText="180" w:vertAnchor="text" w:tblpX="313" w:tblpY="164"/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4830"/>
        <w:gridCol w:w="2678"/>
      </w:tblGrid>
      <w:tr w:rsidR="001504CF" w14:paraId="32815087" w14:textId="77777777" w:rsidTr="00916B58">
        <w:trPr>
          <w:cantSplit/>
          <w:trHeight w:val="116"/>
        </w:trPr>
        <w:tc>
          <w:tcPr>
            <w:tcW w:w="97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F4EEFE" w14:textId="77777777" w:rsidR="001504CF" w:rsidRDefault="001504CF" w:rsidP="00EE2E0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b/>
                <w:sz w:val="32"/>
                <w:szCs w:val="32"/>
              </w:rPr>
              <w:t xml:space="preserve">                          【報 名 表】         </w:t>
            </w:r>
            <w:r>
              <w:rPr>
                <w:rFonts w:ascii="微軟正黑體" w:eastAsia="微軟正黑體" w:hAnsi="微軟正黑體" w:cs="微軟正黑體"/>
                <w:b/>
              </w:rPr>
              <w:t>傳真：04-8873620</w:t>
            </w:r>
          </w:p>
        </w:tc>
      </w:tr>
      <w:tr w:rsidR="001504CF" w14:paraId="4BB099FE" w14:textId="77777777" w:rsidTr="00916B58">
        <w:trPr>
          <w:cantSplit/>
          <w:trHeight w:val="250"/>
        </w:trPr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B251C" w14:textId="77777777" w:rsidR="001504CF" w:rsidRDefault="001504CF" w:rsidP="00EE2E04">
            <w:pPr>
              <w:spacing w:line="360" w:lineRule="exact"/>
              <w:ind w:left="57" w:right="57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公司名稱</w:t>
            </w:r>
          </w:p>
        </w:tc>
        <w:tc>
          <w:tcPr>
            <w:tcW w:w="75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ECB6363" w14:textId="77777777" w:rsidR="001504CF" w:rsidRDefault="001504CF" w:rsidP="00EE2E04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1504CF" w14:paraId="21F982DB" w14:textId="77777777" w:rsidTr="00916B58">
        <w:trPr>
          <w:cantSplit/>
          <w:trHeight w:val="317"/>
        </w:trPr>
        <w:tc>
          <w:tcPr>
            <w:tcW w:w="22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0749F" w14:textId="77777777" w:rsidR="001504CF" w:rsidRDefault="001504CF" w:rsidP="00EE2E04">
            <w:pPr>
              <w:spacing w:line="360" w:lineRule="exact"/>
              <w:ind w:left="7" w:hanging="45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姓  名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56DF4F" w14:textId="77777777" w:rsidR="001504CF" w:rsidRDefault="001504CF" w:rsidP="00EE2E04">
            <w:pPr>
              <w:spacing w:line="46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職  稱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2C1DAF3" w14:textId="77777777" w:rsidR="001504CF" w:rsidRDefault="001504CF" w:rsidP="00EE2E04">
            <w:pPr>
              <w:spacing w:line="460" w:lineRule="exact"/>
              <w:ind w:left="18" w:hanging="56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電  話</w:t>
            </w:r>
          </w:p>
        </w:tc>
      </w:tr>
      <w:tr w:rsidR="001504CF" w14:paraId="4515B3CA" w14:textId="77777777" w:rsidTr="00916B58">
        <w:trPr>
          <w:cantSplit/>
          <w:trHeight w:val="258"/>
        </w:trPr>
        <w:tc>
          <w:tcPr>
            <w:tcW w:w="22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DD895" w14:textId="77777777" w:rsidR="001504CF" w:rsidRDefault="001504CF" w:rsidP="00EE2E04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0AC1D8" w14:textId="77777777" w:rsidR="001504CF" w:rsidRDefault="001504CF" w:rsidP="00EE2E04">
            <w:pPr>
              <w:spacing w:line="46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7BB3CBB" w14:textId="77777777" w:rsidR="001504CF" w:rsidRDefault="001504CF" w:rsidP="00EE2E04">
            <w:pPr>
              <w:spacing w:line="46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1504CF" w14:paraId="701C39D4" w14:textId="77777777" w:rsidTr="00916B58">
        <w:trPr>
          <w:cantSplit/>
          <w:trHeight w:val="264"/>
        </w:trPr>
        <w:tc>
          <w:tcPr>
            <w:tcW w:w="22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9F2EC3" w14:textId="77777777" w:rsidR="001504CF" w:rsidRDefault="001504CF" w:rsidP="00EE2E04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D1DBA3" w14:textId="77777777" w:rsidR="001504CF" w:rsidRDefault="001504CF" w:rsidP="00EE2E04">
            <w:pPr>
              <w:spacing w:line="46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E3CC29" w14:textId="77777777" w:rsidR="001504CF" w:rsidRDefault="001504CF" w:rsidP="00EE2E04">
            <w:pPr>
              <w:spacing w:line="46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EE2E04" w14:paraId="3598DE34" w14:textId="77777777" w:rsidTr="00916B58">
        <w:trPr>
          <w:cantSplit/>
          <w:trHeight w:val="264"/>
        </w:trPr>
        <w:tc>
          <w:tcPr>
            <w:tcW w:w="22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31F628" w14:textId="77777777" w:rsidR="00EE2E04" w:rsidRDefault="00EE2E04" w:rsidP="00EE2E04">
            <w:pPr>
              <w:spacing w:line="44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BD21FE" w14:textId="77777777" w:rsidR="00EE2E04" w:rsidRDefault="00EE2E04" w:rsidP="00EE2E04">
            <w:pPr>
              <w:spacing w:line="46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CDCF5D" w14:textId="77777777" w:rsidR="00EE2E04" w:rsidRDefault="00EE2E04" w:rsidP="00EE2E04">
            <w:pPr>
              <w:spacing w:line="46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2953B891" w14:textId="5A9607C0" w:rsidR="00916B58" w:rsidRPr="002F327A" w:rsidRDefault="00916B58" w:rsidP="00934683">
      <w:pPr>
        <w:spacing w:line="420" w:lineRule="exact"/>
        <w:ind w:left="482" w:hanging="482"/>
        <w:jc w:val="center"/>
        <w:rPr>
          <w:rFonts w:ascii="微軟正黑體" w:eastAsia="微軟正黑體" w:hAnsi="微軟正黑體" w:cs="微軟正黑體"/>
          <w:b/>
          <w:color w:val="000000" w:themeColor="text1"/>
          <w:sz w:val="32"/>
          <w:szCs w:val="32"/>
        </w:rPr>
      </w:pPr>
      <w:r w:rsidRPr="002F327A">
        <w:rPr>
          <w:rFonts w:ascii="微軟正黑體" w:eastAsia="微軟正黑體" w:hAnsi="微軟正黑體" w:cs="微軟正黑體" w:hint="eastAsia"/>
          <w:b/>
          <w:color w:val="000000" w:themeColor="text1"/>
          <w:sz w:val="32"/>
          <w:szCs w:val="32"/>
        </w:rPr>
        <w:lastRenderedPageBreak/>
        <w:t>高清浄度</w:t>
      </w:r>
      <w:r w:rsidR="00555972" w:rsidRPr="002F327A">
        <w:rPr>
          <w:rFonts w:ascii="微軟正黑體" w:eastAsia="微軟正黑體" w:hAnsi="微軟正黑體" w:cs="微軟正黑體" w:hint="eastAsia"/>
          <w:b/>
          <w:color w:val="000000" w:themeColor="text1"/>
          <w:sz w:val="32"/>
          <w:szCs w:val="32"/>
        </w:rPr>
        <w:t>與</w:t>
      </w:r>
      <w:r w:rsidR="00F87B33" w:rsidRPr="002F327A">
        <w:rPr>
          <w:rFonts w:ascii="微軟正黑體" w:eastAsia="微軟正黑體" w:hAnsi="微軟正黑體" w:cs="微軟正黑體" w:hint="eastAsia"/>
          <w:b/>
          <w:color w:val="000000" w:themeColor="text1"/>
          <w:sz w:val="32"/>
          <w:szCs w:val="32"/>
        </w:rPr>
        <w:t>高</w:t>
      </w:r>
      <w:r w:rsidR="00555972" w:rsidRPr="002F327A">
        <w:rPr>
          <w:rFonts w:ascii="微軟正黑體" w:eastAsia="微軟正黑體" w:hAnsi="微軟正黑體" w:cs="微軟正黑體" w:hint="eastAsia"/>
          <w:b/>
          <w:color w:val="000000" w:themeColor="text1"/>
          <w:sz w:val="32"/>
          <w:szCs w:val="32"/>
        </w:rPr>
        <w:t>性能</w:t>
      </w:r>
      <w:r w:rsidRPr="002F327A">
        <w:rPr>
          <w:rFonts w:ascii="微軟正黑體" w:eastAsia="微軟正黑體" w:hAnsi="微軟正黑體" w:cs="微軟正黑體" w:hint="eastAsia"/>
          <w:b/>
          <w:color w:val="000000" w:themeColor="text1"/>
          <w:sz w:val="32"/>
          <w:szCs w:val="32"/>
        </w:rPr>
        <w:t>鋁合金之綠色鑄造技術研討會</w:t>
      </w:r>
    </w:p>
    <w:p w14:paraId="0BDC4EB2" w14:textId="0CD36F3A" w:rsidR="00916B58" w:rsidRDefault="00916B58" w:rsidP="00934683">
      <w:pPr>
        <w:spacing w:line="420" w:lineRule="exact"/>
        <w:ind w:left="482" w:hanging="482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鑄造業教育訓練課程</w:t>
      </w:r>
    </w:p>
    <w:p w14:paraId="1DC3C919" w14:textId="77777777" w:rsidR="00916B58" w:rsidRDefault="00916B58" w:rsidP="00934683">
      <w:pPr>
        <w:spacing w:line="420" w:lineRule="exact"/>
        <w:ind w:left="482" w:hanging="482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(台灣鑄造品工業同業公會教育訓練專班)</w:t>
      </w:r>
    </w:p>
    <w:p w14:paraId="7B069407" w14:textId="77777777" w:rsidR="00916B58" w:rsidRDefault="00916B58" w:rsidP="00934683">
      <w:pPr>
        <w:spacing w:line="420" w:lineRule="exact"/>
        <w:ind w:left="480" w:hanging="4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一、目的:為協助鑄造業綠色鑄造技術人才培訓與工程人才養成等工作，推動產業朝向數位化、智慧化、低碳化前進，並落實政府未來</w:t>
      </w:r>
      <w:proofErr w:type="gramStart"/>
      <w:r>
        <w:rPr>
          <w:rFonts w:ascii="微軟正黑體" w:eastAsia="微軟正黑體" w:hAnsi="微軟正黑體" w:cs="微軟正黑體"/>
          <w:b/>
        </w:rPr>
        <w:t>對淨零碳排</w:t>
      </w:r>
      <w:proofErr w:type="gramEnd"/>
      <w:r>
        <w:rPr>
          <w:rFonts w:ascii="微軟正黑體" w:eastAsia="微軟正黑體" w:hAnsi="微軟正黑體" w:cs="微軟正黑體"/>
          <w:b/>
        </w:rPr>
        <w:t>政策目標，課程重點針對數位化、智慧化、低碳化</w:t>
      </w:r>
      <w:r>
        <w:rPr>
          <w:rFonts w:ascii="微軟正黑體" w:eastAsia="微軟正黑體" w:hAnsi="微軟正黑體" w:cs="微軟正黑體" w:hint="eastAsia"/>
          <w:b/>
        </w:rPr>
        <w:t>及先進鑄造技術</w:t>
      </w:r>
      <w:r>
        <w:rPr>
          <w:rFonts w:ascii="微軟正黑體" w:eastAsia="微軟正黑體" w:hAnsi="微軟正黑體" w:cs="微軟正黑體"/>
          <w:b/>
        </w:rPr>
        <w:t>等初步概念建立及綠色鑄造材料與先進製程等實務應用課程等，期盼透過知識、實務案例分享等，讓學員了解</w:t>
      </w:r>
      <w:r>
        <w:rPr>
          <w:rFonts w:ascii="微軟正黑體" w:eastAsia="微軟正黑體" w:hAnsi="微軟正黑體" w:cs="微軟正黑體" w:hint="eastAsia"/>
          <w:b/>
        </w:rPr>
        <w:t>先進鑄造與</w:t>
      </w:r>
      <w:r>
        <w:rPr>
          <w:rFonts w:ascii="微軟正黑體" w:eastAsia="微軟正黑體" w:hAnsi="微軟正黑體" w:cs="微軟正黑體"/>
          <w:b/>
        </w:rPr>
        <w:t>綠色鑄造等應用技術，促進鑄造業未來投入新產業與設備規劃上有所助益，能夠協助各公司落實綠色鑄造製程技術優化及朝向</w:t>
      </w:r>
      <w:proofErr w:type="gramStart"/>
      <w:r>
        <w:rPr>
          <w:rFonts w:ascii="微軟正黑體" w:eastAsia="微軟正黑體" w:hAnsi="微軟正黑體" w:cs="微軟正黑體"/>
          <w:b/>
        </w:rPr>
        <w:t>未來減碳方向</w:t>
      </w:r>
      <w:proofErr w:type="gramEnd"/>
      <w:r>
        <w:rPr>
          <w:rFonts w:ascii="微軟正黑體" w:eastAsia="微軟正黑體" w:hAnsi="微軟正黑體" w:cs="微軟正黑體"/>
          <w:b/>
        </w:rPr>
        <w:t>。</w:t>
      </w:r>
    </w:p>
    <w:p w14:paraId="4669C97A" w14:textId="77777777" w:rsidR="00916B58" w:rsidRDefault="00916B58" w:rsidP="00934683">
      <w:pPr>
        <w:spacing w:line="420" w:lineRule="exac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二、日期時間：114年</w:t>
      </w:r>
      <w:r>
        <w:rPr>
          <w:rFonts w:ascii="微軟正黑體" w:eastAsia="微軟正黑體" w:hAnsi="微軟正黑體" w:cs="微軟正黑體" w:hint="eastAsia"/>
          <w:b/>
        </w:rPr>
        <w:t>6</w:t>
      </w:r>
      <w:r>
        <w:rPr>
          <w:rFonts w:ascii="微軟正黑體" w:eastAsia="微軟正黑體" w:hAnsi="微軟正黑體" w:cs="微軟正黑體"/>
          <w:b/>
        </w:rPr>
        <w:t>月</w:t>
      </w:r>
      <w:r>
        <w:rPr>
          <w:rFonts w:ascii="微軟正黑體" w:eastAsia="微軟正黑體" w:hAnsi="微軟正黑體" w:cs="微軟正黑體" w:hint="eastAsia"/>
          <w:b/>
        </w:rPr>
        <w:t>26</w:t>
      </w:r>
      <w:r>
        <w:rPr>
          <w:rFonts w:ascii="微軟正黑體" w:eastAsia="微軟正黑體" w:hAnsi="微軟正黑體" w:cs="微軟正黑體"/>
          <w:b/>
        </w:rPr>
        <w:t xml:space="preserve">日(四) </w:t>
      </w:r>
      <w:r w:rsidR="00E06CC9">
        <w:rPr>
          <w:rFonts w:ascii="微軟正黑體" w:eastAsia="微軟正黑體" w:hAnsi="微軟正黑體" w:cs="微軟正黑體" w:hint="eastAsia"/>
          <w:b/>
        </w:rPr>
        <w:t>13:00~17:00</w:t>
      </w:r>
    </w:p>
    <w:p w14:paraId="63632DC0" w14:textId="77777777" w:rsidR="00916B58" w:rsidRDefault="00916B58" w:rsidP="00934683">
      <w:pPr>
        <w:spacing w:line="420" w:lineRule="exact"/>
        <w:ind w:left="1680" w:hanging="16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 xml:space="preserve">三、主辦單位：台灣鑄造品工業同業公會 </w:t>
      </w:r>
    </w:p>
    <w:p w14:paraId="6EDF162F" w14:textId="77777777" w:rsidR="00916B58" w:rsidRDefault="00916B58" w:rsidP="00934683">
      <w:pPr>
        <w:spacing w:line="420" w:lineRule="exact"/>
        <w:ind w:right="1120" w:firstLine="480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協辦單位：金屬工業研究發展中心、台灣鑄造學會</w:t>
      </w:r>
    </w:p>
    <w:p w14:paraId="7F62F771" w14:textId="77777777" w:rsidR="00916B58" w:rsidRDefault="00916B58" w:rsidP="00934683">
      <w:pPr>
        <w:spacing w:line="420" w:lineRule="exact"/>
        <w:ind w:right="1120" w:firstLine="480"/>
        <w:jc w:val="both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指導單位：經濟部產業發展署</w:t>
      </w:r>
    </w:p>
    <w:p w14:paraId="12BB9953" w14:textId="77777777" w:rsidR="00916B58" w:rsidRDefault="00916B58" w:rsidP="00934683">
      <w:pPr>
        <w:spacing w:line="420" w:lineRule="exac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四、上課地點：</w:t>
      </w:r>
      <w:proofErr w:type="gramStart"/>
      <w:r>
        <w:rPr>
          <w:rFonts w:ascii="微軟正黑體" w:eastAsia="微軟正黑體" w:hAnsi="微軟正黑體" w:cs="微軟正黑體"/>
          <w:b/>
        </w:rPr>
        <w:t>皇廣鑄造</w:t>
      </w:r>
      <w:proofErr w:type="gramEnd"/>
      <w:r>
        <w:rPr>
          <w:rFonts w:ascii="微軟正黑體" w:eastAsia="微軟正黑體" w:hAnsi="微軟正黑體" w:cs="微軟正黑體"/>
          <w:b/>
        </w:rPr>
        <w:t>發展股份有限公司綠色鑄造科技大樓</w:t>
      </w:r>
    </w:p>
    <w:p w14:paraId="41F5AE97" w14:textId="77777777" w:rsidR="00916B58" w:rsidRDefault="00916B58" w:rsidP="00934683">
      <w:pPr>
        <w:spacing w:line="420" w:lineRule="exac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 xml:space="preserve">              (彰化縣溪州鄉西畔村中西路二段326號)</w:t>
      </w:r>
    </w:p>
    <w:p w14:paraId="09379B7E" w14:textId="77777777" w:rsidR="00916B58" w:rsidRDefault="00916B58" w:rsidP="00934683">
      <w:pPr>
        <w:spacing w:line="420" w:lineRule="exac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五、報名電話：</w:t>
      </w:r>
      <w:proofErr w:type="gramStart"/>
      <w:r>
        <w:rPr>
          <w:rFonts w:ascii="微軟正黑體" w:eastAsia="微軟正黑體" w:hAnsi="微軟正黑體" w:cs="微軟正黑體"/>
          <w:b/>
        </w:rPr>
        <w:t>皇廣公司</w:t>
      </w:r>
      <w:proofErr w:type="gramEnd"/>
      <w:r>
        <w:rPr>
          <w:rFonts w:ascii="微軟正黑體" w:eastAsia="微軟正黑體" w:hAnsi="微軟正黑體" w:cs="微軟正黑體"/>
          <w:b/>
        </w:rPr>
        <w:t>04-8873676分機18 陳小姐 或傳真：04-8873620</w:t>
      </w:r>
    </w:p>
    <w:p w14:paraId="3554F2F0" w14:textId="77777777" w:rsidR="00916B58" w:rsidRDefault="00916B58" w:rsidP="00934683">
      <w:pPr>
        <w:spacing w:line="420" w:lineRule="exact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六、課程規劃：</w:t>
      </w:r>
    </w:p>
    <w:p w14:paraId="5BA815B1" w14:textId="77777777" w:rsidR="006D68E4" w:rsidRPr="002F327A" w:rsidRDefault="000047EC" w:rsidP="00934683">
      <w:pPr>
        <w:spacing w:line="420" w:lineRule="exact"/>
        <w:rPr>
          <w:rFonts w:ascii="微軟正黑體" w:eastAsia="微軟正黑體" w:hAnsi="微軟正黑體" w:cs="微軟正黑體"/>
          <w:b/>
          <w:color w:val="000000" w:themeColor="text1"/>
        </w:rPr>
      </w:pPr>
      <w:r w:rsidRPr="002F327A">
        <w:rPr>
          <w:rFonts w:ascii="微軟正黑體" w:eastAsia="微軟正黑體" w:hAnsi="微軟正黑體" w:cs="微軟正黑體" w:hint="eastAsia"/>
          <w:b/>
          <w:color w:val="000000" w:themeColor="text1"/>
        </w:rPr>
        <w:t>下</w:t>
      </w:r>
      <w:proofErr w:type="gramStart"/>
      <w:r w:rsidRPr="002F327A">
        <w:rPr>
          <w:rFonts w:ascii="微軟正黑體" w:eastAsia="微軟正黑體" w:hAnsi="微軟正黑體" w:cs="微軟正黑體" w:hint="eastAsia"/>
          <w:b/>
          <w:color w:val="000000" w:themeColor="text1"/>
        </w:rPr>
        <w:t>午場</w:t>
      </w:r>
      <w:proofErr w:type="gramEnd"/>
      <w:r w:rsidRPr="002F327A">
        <w:rPr>
          <w:rFonts w:ascii="微軟正黑體" w:eastAsia="微軟正黑體" w:hAnsi="微軟正黑體" w:cs="微軟正黑體" w:hint="eastAsia"/>
          <w:b/>
          <w:color w:val="000000" w:themeColor="text1"/>
        </w:rPr>
        <w:t>:</w:t>
      </w:r>
      <w:r w:rsidRPr="002F327A">
        <w:rPr>
          <w:rFonts w:ascii="微軟正黑體" w:eastAsia="微軟正黑體" w:hAnsi="微軟正黑體" w:cs="微軟正黑體"/>
          <w:b/>
          <w:color w:val="000000" w:themeColor="text1"/>
        </w:rPr>
        <w:t>(3小時)</w:t>
      </w: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3"/>
        <w:gridCol w:w="5103"/>
        <w:gridCol w:w="2410"/>
      </w:tblGrid>
      <w:tr w:rsidR="006D68E4" w14:paraId="2BB470C5" w14:textId="77777777" w:rsidTr="00E06CC9">
        <w:trPr>
          <w:trHeight w:val="191"/>
          <w:jc w:val="center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A551897" w14:textId="77777777" w:rsidR="006D68E4" w:rsidRDefault="006D68E4" w:rsidP="00934683">
            <w:pPr>
              <w:spacing w:line="4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時  間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D9D4B46" w14:textId="77777777" w:rsidR="006D68E4" w:rsidRDefault="006D68E4" w:rsidP="00934683">
            <w:pPr>
              <w:spacing w:line="4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內  容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5D7DEA" w14:textId="77777777" w:rsidR="006D68E4" w:rsidRDefault="006D68E4" w:rsidP="00934683">
            <w:pPr>
              <w:spacing w:line="42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 xml:space="preserve">備  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註</w:t>
            </w:r>
            <w:proofErr w:type="gramEnd"/>
          </w:p>
        </w:tc>
      </w:tr>
      <w:tr w:rsidR="006D68E4" w14:paraId="1A6DCE4B" w14:textId="77777777" w:rsidTr="00E06CC9">
        <w:trPr>
          <w:trHeight w:val="225"/>
          <w:jc w:val="center"/>
        </w:trPr>
        <w:tc>
          <w:tcPr>
            <w:tcW w:w="2253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4570B96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13</w:t>
            </w:r>
            <w:r>
              <w:rPr>
                <w:rFonts w:ascii="微軟正黑體" w:eastAsia="微軟正黑體" w:hAnsi="微軟正黑體" w:cs="微軟正黑體"/>
                <w:b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</w:rPr>
              <w:t>0-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13</w:t>
            </w:r>
            <w:r>
              <w:rPr>
                <w:rFonts w:ascii="微軟正黑體" w:eastAsia="微軟正黑體" w:hAnsi="微軟正黑體" w:cs="微軟正黑體"/>
                <w:b/>
              </w:rPr>
              <w:t>:20</w:t>
            </w:r>
          </w:p>
        </w:tc>
        <w:tc>
          <w:tcPr>
            <w:tcW w:w="5103" w:type="dxa"/>
            <w:tcBorders>
              <w:top w:val="single" w:sz="12" w:space="0" w:color="000000"/>
            </w:tcBorders>
            <w:vAlign w:val="center"/>
          </w:tcPr>
          <w:p w14:paraId="5A64410C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學員報到</w:t>
            </w:r>
          </w:p>
        </w:tc>
        <w:tc>
          <w:tcPr>
            <w:tcW w:w="241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320551B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6D68E4" w14:paraId="3AB6215B" w14:textId="77777777" w:rsidTr="00E06CC9">
        <w:trPr>
          <w:trHeight w:val="50"/>
          <w:jc w:val="center"/>
        </w:trPr>
        <w:tc>
          <w:tcPr>
            <w:tcW w:w="2253" w:type="dxa"/>
            <w:tcBorders>
              <w:left w:val="single" w:sz="12" w:space="0" w:color="000000"/>
            </w:tcBorders>
            <w:vAlign w:val="center"/>
          </w:tcPr>
          <w:p w14:paraId="018FD2CA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13</w:t>
            </w:r>
            <w:r>
              <w:rPr>
                <w:rFonts w:ascii="微軟正黑體" w:eastAsia="微軟正黑體" w:hAnsi="微軟正黑體" w:cs="微軟正黑體"/>
                <w:b/>
              </w:rPr>
              <w:t>:20-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13</w:t>
            </w:r>
            <w:r>
              <w:rPr>
                <w:rFonts w:ascii="微軟正黑體" w:eastAsia="微軟正黑體" w:hAnsi="微軟正黑體" w:cs="微軟正黑體"/>
                <w:b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3</w:t>
            </w:r>
            <w:r>
              <w:rPr>
                <w:rFonts w:ascii="微軟正黑體" w:eastAsia="微軟正黑體" w:hAnsi="微軟正黑體" w:cs="微軟正黑體"/>
                <w:b/>
              </w:rPr>
              <w:t>0</w:t>
            </w:r>
          </w:p>
        </w:tc>
        <w:tc>
          <w:tcPr>
            <w:tcW w:w="5103" w:type="dxa"/>
            <w:vAlign w:val="center"/>
          </w:tcPr>
          <w:p w14:paraId="05964410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來賓/理事長致詞</w:t>
            </w:r>
          </w:p>
        </w:tc>
        <w:tc>
          <w:tcPr>
            <w:tcW w:w="2410" w:type="dxa"/>
            <w:tcBorders>
              <w:right w:val="single" w:sz="12" w:space="0" w:color="000000"/>
            </w:tcBorders>
            <w:vAlign w:val="center"/>
          </w:tcPr>
          <w:p w14:paraId="70BDC186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6D68E4" w14:paraId="60CB50E3" w14:textId="77777777" w:rsidTr="00E06CC9">
        <w:trPr>
          <w:trHeight w:val="67"/>
          <w:jc w:val="center"/>
        </w:trPr>
        <w:tc>
          <w:tcPr>
            <w:tcW w:w="2253" w:type="dxa"/>
            <w:tcBorders>
              <w:left w:val="single" w:sz="12" w:space="0" w:color="000000"/>
            </w:tcBorders>
            <w:vAlign w:val="center"/>
          </w:tcPr>
          <w:p w14:paraId="782A7B65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13</w:t>
            </w:r>
            <w:r>
              <w:rPr>
                <w:rFonts w:ascii="微軟正黑體" w:eastAsia="微軟正黑體" w:hAnsi="微軟正黑體" w:cs="微軟正黑體"/>
                <w:b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3</w:t>
            </w:r>
            <w:r>
              <w:rPr>
                <w:rFonts w:ascii="微軟正黑體" w:eastAsia="微軟正黑體" w:hAnsi="微軟正黑體" w:cs="微軟正黑體"/>
                <w:b/>
              </w:rPr>
              <w:t>0-1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</w:rPr>
              <w:t>:20</w:t>
            </w:r>
          </w:p>
        </w:tc>
        <w:tc>
          <w:tcPr>
            <w:tcW w:w="5103" w:type="dxa"/>
          </w:tcPr>
          <w:p w14:paraId="10CCBBA5" w14:textId="77777777" w:rsidR="006D68E4" w:rsidRDefault="000047EC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0047EC">
              <w:rPr>
                <w:rFonts w:ascii="微軟正黑體" w:eastAsia="微軟正黑體" w:hAnsi="微軟正黑體" w:cs="微軟正黑體" w:hint="eastAsia"/>
                <w:b/>
              </w:rPr>
              <w:t>高清浄度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、</w:t>
            </w:r>
            <w:r w:rsidRPr="000047EC">
              <w:rPr>
                <w:rFonts w:ascii="微軟正黑體" w:eastAsia="微軟正黑體" w:hAnsi="微軟正黑體" w:cs="微軟正黑體" w:hint="eastAsia"/>
                <w:b/>
              </w:rPr>
              <w:t>高強度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、</w:t>
            </w:r>
            <w:r w:rsidRPr="000047EC">
              <w:rPr>
                <w:rFonts w:ascii="微軟正黑體" w:eastAsia="微軟正黑體" w:hAnsi="微軟正黑體" w:cs="微軟正黑體" w:hint="eastAsia"/>
                <w:b/>
              </w:rPr>
              <w:t>高靭性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、</w:t>
            </w:r>
            <w:r w:rsidRPr="000047EC">
              <w:rPr>
                <w:rFonts w:ascii="微軟正黑體" w:eastAsia="微軟正黑體" w:hAnsi="微軟正黑體" w:cs="微軟正黑體" w:hint="eastAsia"/>
                <w:b/>
              </w:rPr>
              <w:t>高生産性鋁合金鋳造技術的開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發</w:t>
            </w:r>
            <w:r w:rsidRPr="000047EC">
              <w:rPr>
                <w:rFonts w:ascii="微軟正黑體" w:eastAsia="微軟正黑體" w:hAnsi="微軟正黑體" w:cs="微軟正黑體" w:hint="eastAsia"/>
                <w:b/>
              </w:rPr>
              <w:t>動向</w:t>
            </w:r>
          </w:p>
        </w:tc>
        <w:tc>
          <w:tcPr>
            <w:tcW w:w="2410" w:type="dxa"/>
          </w:tcPr>
          <w:p w14:paraId="1947566D" w14:textId="77777777" w:rsidR="006D68E4" w:rsidRDefault="000047EC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</w:rPr>
              <w:t>板村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</w:rPr>
              <w:t xml:space="preserve"> 正行教授</w:t>
            </w:r>
          </w:p>
        </w:tc>
      </w:tr>
      <w:tr w:rsidR="006D68E4" w14:paraId="32628189" w14:textId="77777777" w:rsidTr="00E06CC9">
        <w:trPr>
          <w:trHeight w:val="50"/>
          <w:jc w:val="center"/>
        </w:trPr>
        <w:tc>
          <w:tcPr>
            <w:tcW w:w="2253" w:type="dxa"/>
            <w:tcBorders>
              <w:left w:val="single" w:sz="12" w:space="0" w:color="000000"/>
            </w:tcBorders>
            <w:vAlign w:val="center"/>
          </w:tcPr>
          <w:p w14:paraId="72EB04A1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</w:rPr>
              <w:t>:20-1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</w:rPr>
              <w:t>:30</w:t>
            </w:r>
          </w:p>
        </w:tc>
        <w:tc>
          <w:tcPr>
            <w:tcW w:w="7513" w:type="dxa"/>
            <w:gridSpan w:val="2"/>
            <w:tcBorders>
              <w:right w:val="single" w:sz="12" w:space="0" w:color="000000"/>
            </w:tcBorders>
            <w:vAlign w:val="center"/>
          </w:tcPr>
          <w:p w14:paraId="3D1D9178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休息時間</w:t>
            </w:r>
          </w:p>
        </w:tc>
      </w:tr>
      <w:tr w:rsidR="006D68E4" w14:paraId="03115BE5" w14:textId="77777777" w:rsidTr="00E06CC9">
        <w:trPr>
          <w:trHeight w:val="507"/>
          <w:jc w:val="center"/>
        </w:trPr>
        <w:tc>
          <w:tcPr>
            <w:tcW w:w="2253" w:type="dxa"/>
            <w:tcBorders>
              <w:left w:val="single" w:sz="12" w:space="0" w:color="000000"/>
            </w:tcBorders>
            <w:vAlign w:val="center"/>
          </w:tcPr>
          <w:p w14:paraId="08102F8D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</w:rPr>
              <w:t>:30-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15</w:t>
            </w:r>
            <w:r>
              <w:rPr>
                <w:rFonts w:ascii="微軟正黑體" w:eastAsia="微軟正黑體" w:hAnsi="微軟正黑體" w:cs="微軟正黑體"/>
                <w:b/>
              </w:rPr>
              <w:t>:20</w:t>
            </w:r>
          </w:p>
        </w:tc>
        <w:tc>
          <w:tcPr>
            <w:tcW w:w="5103" w:type="dxa"/>
          </w:tcPr>
          <w:p w14:paraId="6FFCF256" w14:textId="77777777" w:rsidR="006D68E4" w:rsidRDefault="000047EC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0047EC">
              <w:rPr>
                <w:rFonts w:ascii="微軟正黑體" w:eastAsia="微軟正黑體" w:hAnsi="微軟正黑體" w:cs="微軟正黑體" w:hint="eastAsia"/>
                <w:b/>
              </w:rPr>
              <w:t>高清浄度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、</w:t>
            </w:r>
            <w:r w:rsidRPr="000047EC">
              <w:rPr>
                <w:rFonts w:ascii="微軟正黑體" w:eastAsia="微軟正黑體" w:hAnsi="微軟正黑體" w:cs="微軟正黑體" w:hint="eastAsia"/>
                <w:b/>
              </w:rPr>
              <w:t>高強度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、</w:t>
            </w:r>
            <w:r w:rsidRPr="000047EC">
              <w:rPr>
                <w:rFonts w:ascii="微軟正黑體" w:eastAsia="微軟正黑體" w:hAnsi="微軟正黑體" w:cs="微軟正黑體" w:hint="eastAsia"/>
                <w:b/>
              </w:rPr>
              <w:t>高靭性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、</w:t>
            </w:r>
            <w:r w:rsidRPr="000047EC">
              <w:rPr>
                <w:rFonts w:ascii="微軟正黑體" w:eastAsia="微軟正黑體" w:hAnsi="微軟正黑體" w:cs="微軟正黑體" w:hint="eastAsia"/>
                <w:b/>
              </w:rPr>
              <w:t>高生産性鋁合金鋳造技術的開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發</w:t>
            </w:r>
            <w:r w:rsidRPr="000047EC">
              <w:rPr>
                <w:rFonts w:ascii="微軟正黑體" w:eastAsia="微軟正黑體" w:hAnsi="微軟正黑體" w:cs="微軟正黑體" w:hint="eastAsia"/>
                <w:b/>
              </w:rPr>
              <w:t>動向</w:t>
            </w:r>
          </w:p>
        </w:tc>
        <w:tc>
          <w:tcPr>
            <w:tcW w:w="2410" w:type="dxa"/>
          </w:tcPr>
          <w:p w14:paraId="55E9BD55" w14:textId="77777777" w:rsidR="006D68E4" w:rsidRDefault="000047EC" w:rsidP="00EE2E04">
            <w:pPr>
              <w:spacing w:line="380" w:lineRule="exact"/>
              <w:ind w:left="481" w:hanging="589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</w:rPr>
              <w:t>板村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</w:rPr>
              <w:t xml:space="preserve"> 正行教授</w:t>
            </w:r>
          </w:p>
        </w:tc>
      </w:tr>
      <w:tr w:rsidR="006D68E4" w14:paraId="5C091D70" w14:textId="77777777" w:rsidTr="00E06CC9">
        <w:trPr>
          <w:trHeight w:val="67"/>
          <w:jc w:val="center"/>
        </w:trPr>
        <w:tc>
          <w:tcPr>
            <w:tcW w:w="2253" w:type="dxa"/>
            <w:tcBorders>
              <w:left w:val="single" w:sz="12" w:space="0" w:color="000000"/>
            </w:tcBorders>
            <w:vAlign w:val="center"/>
          </w:tcPr>
          <w:p w14:paraId="4BFF16E3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</w:rPr>
              <w:t>:20~1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</w:rPr>
              <w:t>:30</w:t>
            </w:r>
          </w:p>
        </w:tc>
        <w:tc>
          <w:tcPr>
            <w:tcW w:w="7513" w:type="dxa"/>
            <w:gridSpan w:val="2"/>
            <w:tcBorders>
              <w:right w:val="single" w:sz="12" w:space="0" w:color="000000"/>
            </w:tcBorders>
            <w:vAlign w:val="center"/>
          </w:tcPr>
          <w:p w14:paraId="141DF33D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休息時間</w:t>
            </w:r>
          </w:p>
        </w:tc>
      </w:tr>
      <w:tr w:rsidR="006D68E4" w14:paraId="72EC70DE" w14:textId="77777777" w:rsidTr="00E06CC9">
        <w:trPr>
          <w:jc w:val="center"/>
        </w:trPr>
        <w:tc>
          <w:tcPr>
            <w:tcW w:w="2253" w:type="dxa"/>
            <w:tcBorders>
              <w:left w:val="single" w:sz="12" w:space="0" w:color="000000"/>
            </w:tcBorders>
            <w:vAlign w:val="center"/>
          </w:tcPr>
          <w:p w14:paraId="64BB26F4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</w:rPr>
              <w:t>:30-1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</w:rPr>
              <w:t>: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2</w:t>
            </w:r>
            <w:r>
              <w:rPr>
                <w:rFonts w:ascii="微軟正黑體" w:eastAsia="微軟正黑體" w:hAnsi="微軟正黑體" w:cs="微軟正黑體"/>
                <w:b/>
              </w:rPr>
              <w:t>0</w:t>
            </w:r>
          </w:p>
        </w:tc>
        <w:tc>
          <w:tcPr>
            <w:tcW w:w="5103" w:type="dxa"/>
          </w:tcPr>
          <w:p w14:paraId="7AD2539A" w14:textId="77777777" w:rsidR="006D68E4" w:rsidRDefault="000047EC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0047EC">
              <w:rPr>
                <w:rFonts w:ascii="微軟正黑體" w:eastAsia="微軟正黑體" w:hAnsi="微軟正黑體" w:cs="微軟正黑體" w:hint="eastAsia"/>
                <w:b/>
              </w:rPr>
              <w:t>高清浄度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、</w:t>
            </w:r>
            <w:r w:rsidRPr="000047EC">
              <w:rPr>
                <w:rFonts w:ascii="微軟正黑體" w:eastAsia="微軟正黑體" w:hAnsi="微軟正黑體" w:cs="微軟正黑體" w:hint="eastAsia"/>
                <w:b/>
              </w:rPr>
              <w:t>高強度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、</w:t>
            </w:r>
            <w:r w:rsidRPr="000047EC">
              <w:rPr>
                <w:rFonts w:ascii="微軟正黑體" w:eastAsia="微軟正黑體" w:hAnsi="微軟正黑體" w:cs="微軟正黑體" w:hint="eastAsia"/>
                <w:b/>
              </w:rPr>
              <w:t>高靭性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、</w:t>
            </w:r>
            <w:r w:rsidRPr="000047EC">
              <w:rPr>
                <w:rFonts w:ascii="微軟正黑體" w:eastAsia="微軟正黑體" w:hAnsi="微軟正黑體" w:cs="微軟正黑體" w:hint="eastAsia"/>
                <w:b/>
              </w:rPr>
              <w:t>高生産性鋁合金鋳造技術的開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發</w:t>
            </w:r>
            <w:r w:rsidRPr="000047EC">
              <w:rPr>
                <w:rFonts w:ascii="微軟正黑體" w:eastAsia="微軟正黑體" w:hAnsi="微軟正黑體" w:cs="微軟正黑體" w:hint="eastAsia"/>
                <w:b/>
              </w:rPr>
              <w:t>動向</w:t>
            </w:r>
          </w:p>
        </w:tc>
        <w:tc>
          <w:tcPr>
            <w:tcW w:w="2410" w:type="dxa"/>
          </w:tcPr>
          <w:p w14:paraId="71DE2989" w14:textId="77777777" w:rsidR="006D68E4" w:rsidRDefault="000047EC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</w:rPr>
              <w:t>板村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</w:rPr>
              <w:t xml:space="preserve"> 正行教授</w:t>
            </w:r>
          </w:p>
        </w:tc>
      </w:tr>
      <w:tr w:rsidR="006D68E4" w14:paraId="60F278D8" w14:textId="77777777" w:rsidTr="00E06CC9">
        <w:trPr>
          <w:jc w:val="center"/>
        </w:trPr>
        <w:tc>
          <w:tcPr>
            <w:tcW w:w="2253" w:type="dxa"/>
            <w:tcBorders>
              <w:left w:val="single" w:sz="12" w:space="0" w:color="000000"/>
            </w:tcBorders>
            <w:vAlign w:val="center"/>
          </w:tcPr>
          <w:p w14:paraId="73B2D77A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</w:rPr>
              <w:t>:20-1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</w:rPr>
              <w:t>:</w:t>
            </w:r>
            <w:r w:rsidR="000047EC">
              <w:rPr>
                <w:rFonts w:ascii="微軟正黑體" w:eastAsia="微軟正黑體" w:hAnsi="微軟正黑體" w:cs="微軟正黑體" w:hint="eastAsia"/>
                <w:b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</w:rPr>
              <w:t>0</w:t>
            </w:r>
          </w:p>
        </w:tc>
        <w:tc>
          <w:tcPr>
            <w:tcW w:w="7513" w:type="dxa"/>
            <w:gridSpan w:val="2"/>
            <w:tcBorders>
              <w:right w:val="single" w:sz="12" w:space="0" w:color="000000"/>
            </w:tcBorders>
            <w:vAlign w:val="center"/>
          </w:tcPr>
          <w:p w14:paraId="2F0153A4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 xml:space="preserve">Q&amp;A </w:t>
            </w:r>
          </w:p>
        </w:tc>
      </w:tr>
      <w:tr w:rsidR="006D68E4" w14:paraId="23C0EF44" w14:textId="77777777" w:rsidTr="00E06CC9">
        <w:trPr>
          <w:trHeight w:val="60"/>
          <w:jc w:val="center"/>
        </w:trPr>
        <w:tc>
          <w:tcPr>
            <w:tcW w:w="225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112CE22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1</w:t>
            </w:r>
            <w:r w:rsidR="000047EC">
              <w:rPr>
                <w:rFonts w:ascii="微軟正黑體" w:eastAsia="微軟正黑體" w:hAnsi="微軟正黑體" w:cs="微軟正黑體" w:hint="eastAsia"/>
                <w:b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</w:rPr>
              <w:t>:</w:t>
            </w:r>
            <w:r w:rsidR="000047EC">
              <w:rPr>
                <w:rFonts w:ascii="微軟正黑體" w:eastAsia="微軟正黑體" w:hAnsi="微軟正黑體" w:cs="微軟正黑體" w:hint="eastAsia"/>
                <w:b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</w:rPr>
              <w:t>0~</w:t>
            </w:r>
          </w:p>
        </w:tc>
        <w:tc>
          <w:tcPr>
            <w:tcW w:w="5103" w:type="dxa"/>
            <w:tcBorders>
              <w:bottom w:val="single" w:sz="12" w:space="0" w:color="000000"/>
            </w:tcBorders>
            <w:vAlign w:val="center"/>
          </w:tcPr>
          <w:p w14:paraId="597ADC1F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賦歸~</w:t>
            </w:r>
          </w:p>
        </w:tc>
        <w:tc>
          <w:tcPr>
            <w:tcW w:w="24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95B6F12" w14:textId="77777777" w:rsidR="006D68E4" w:rsidRDefault="006D68E4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</w:tr>
    </w:tbl>
    <w:tbl>
      <w:tblPr>
        <w:tblStyle w:val="a6"/>
        <w:tblpPr w:leftFromText="180" w:rightFromText="180" w:vertAnchor="text" w:tblpX="313" w:tblpY="164"/>
        <w:tblW w:w="978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4830"/>
        <w:gridCol w:w="2678"/>
      </w:tblGrid>
      <w:tr w:rsidR="00C520F5" w14:paraId="049365FA" w14:textId="77777777" w:rsidTr="00916B58">
        <w:trPr>
          <w:cantSplit/>
          <w:trHeight w:val="116"/>
        </w:trPr>
        <w:tc>
          <w:tcPr>
            <w:tcW w:w="97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7D0E1E" w14:textId="77777777" w:rsidR="00C520F5" w:rsidRDefault="003D3093" w:rsidP="00EE2E04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b/>
                <w:sz w:val="32"/>
                <w:szCs w:val="32"/>
              </w:rPr>
              <w:t xml:space="preserve">                          【報 名 表】         </w:t>
            </w:r>
            <w:r>
              <w:rPr>
                <w:rFonts w:ascii="微軟正黑體" w:eastAsia="微軟正黑體" w:hAnsi="微軟正黑體" w:cs="微軟正黑體"/>
                <w:b/>
              </w:rPr>
              <w:t>傳真：04-8873620</w:t>
            </w:r>
          </w:p>
        </w:tc>
      </w:tr>
      <w:tr w:rsidR="00C520F5" w14:paraId="3B786592" w14:textId="77777777" w:rsidTr="00916B58">
        <w:trPr>
          <w:cantSplit/>
          <w:trHeight w:val="250"/>
        </w:trPr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BC977" w14:textId="77777777" w:rsidR="00C520F5" w:rsidRDefault="003D3093" w:rsidP="00EE2E04">
            <w:pPr>
              <w:spacing w:line="380" w:lineRule="exact"/>
              <w:ind w:left="57" w:right="57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公司名稱</w:t>
            </w:r>
          </w:p>
        </w:tc>
        <w:tc>
          <w:tcPr>
            <w:tcW w:w="75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02CA310" w14:textId="77777777" w:rsidR="00C520F5" w:rsidRDefault="00C520F5" w:rsidP="00EE2E04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C520F5" w14:paraId="0E8A8DE9" w14:textId="77777777" w:rsidTr="00916B58">
        <w:trPr>
          <w:cantSplit/>
          <w:trHeight w:val="317"/>
        </w:trPr>
        <w:tc>
          <w:tcPr>
            <w:tcW w:w="22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D53D4" w14:textId="77777777" w:rsidR="00C520F5" w:rsidRDefault="003D3093" w:rsidP="00EE2E04">
            <w:pPr>
              <w:spacing w:line="380" w:lineRule="exact"/>
              <w:ind w:left="7" w:hanging="45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姓  名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E5B1ED" w14:textId="77777777" w:rsidR="00C520F5" w:rsidRDefault="003D3093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職  稱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BE796A1" w14:textId="77777777" w:rsidR="00C520F5" w:rsidRDefault="003D3093" w:rsidP="00EE2E04">
            <w:pPr>
              <w:spacing w:line="380" w:lineRule="exact"/>
              <w:ind w:left="18" w:hanging="56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電  話</w:t>
            </w:r>
          </w:p>
        </w:tc>
      </w:tr>
      <w:tr w:rsidR="00C520F5" w14:paraId="3F3F817E" w14:textId="77777777" w:rsidTr="00916B58">
        <w:trPr>
          <w:cantSplit/>
          <w:trHeight w:val="258"/>
        </w:trPr>
        <w:tc>
          <w:tcPr>
            <w:tcW w:w="22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2DAF0" w14:textId="77777777" w:rsidR="00C520F5" w:rsidRDefault="00C520F5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462B56" w14:textId="77777777" w:rsidR="00C520F5" w:rsidRDefault="00C520F5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FF96FB7" w14:textId="77777777" w:rsidR="00C520F5" w:rsidRDefault="00C520F5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C520F5" w14:paraId="21650862" w14:textId="77777777" w:rsidTr="00916B58">
        <w:trPr>
          <w:cantSplit/>
          <w:trHeight w:val="264"/>
        </w:trPr>
        <w:tc>
          <w:tcPr>
            <w:tcW w:w="22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2579997" w14:textId="77777777" w:rsidR="00C520F5" w:rsidRDefault="00C520F5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ABEF06" w14:textId="77777777" w:rsidR="00C520F5" w:rsidRDefault="00C520F5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FDA9B9" w14:textId="77777777" w:rsidR="00C520F5" w:rsidRDefault="00C520F5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C520F5" w14:paraId="50070AEF" w14:textId="77777777" w:rsidTr="00916B58">
        <w:trPr>
          <w:cantSplit/>
          <w:trHeight w:val="270"/>
        </w:trPr>
        <w:tc>
          <w:tcPr>
            <w:tcW w:w="227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BFF59D7" w14:textId="77777777" w:rsidR="00C520F5" w:rsidRDefault="00C520F5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265676" w14:textId="77777777" w:rsidR="00C520F5" w:rsidRDefault="00C520F5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CFC00A" w14:textId="77777777" w:rsidR="00C520F5" w:rsidRDefault="00C520F5" w:rsidP="00EE2E04">
            <w:pPr>
              <w:spacing w:line="380" w:lineRule="exact"/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393B61B8" w14:textId="77777777" w:rsidR="00C520F5" w:rsidRDefault="00C520F5" w:rsidP="00EE2E04">
      <w:pPr>
        <w:tabs>
          <w:tab w:val="left" w:pos="8900"/>
        </w:tabs>
        <w:spacing w:line="380" w:lineRule="exact"/>
        <w:rPr>
          <w:rFonts w:ascii="微軟正黑體" w:eastAsia="微軟正黑體" w:hAnsi="微軟正黑體" w:cs="微軟正黑體"/>
          <w:b/>
          <w:sz w:val="2"/>
          <w:szCs w:val="2"/>
        </w:rPr>
      </w:pPr>
    </w:p>
    <w:sectPr w:rsidR="00C520F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706A0" w14:textId="77777777" w:rsidR="002A130F" w:rsidRDefault="002A130F" w:rsidP="003D3A31">
      <w:r>
        <w:separator/>
      </w:r>
    </w:p>
  </w:endnote>
  <w:endnote w:type="continuationSeparator" w:id="0">
    <w:p w14:paraId="63333793" w14:textId="77777777" w:rsidR="002A130F" w:rsidRDefault="002A130F" w:rsidP="003D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點">
    <w:altName w:val="Microsoft YaHei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7A1DB" w14:textId="77777777" w:rsidR="002A130F" w:rsidRDefault="002A130F" w:rsidP="003D3A31">
      <w:r>
        <w:separator/>
      </w:r>
    </w:p>
  </w:footnote>
  <w:footnote w:type="continuationSeparator" w:id="0">
    <w:p w14:paraId="392117DD" w14:textId="77777777" w:rsidR="002A130F" w:rsidRDefault="002A130F" w:rsidP="003D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F5"/>
    <w:rsid w:val="000047EC"/>
    <w:rsid w:val="00142082"/>
    <w:rsid w:val="001504CF"/>
    <w:rsid w:val="001C51E7"/>
    <w:rsid w:val="001D74E5"/>
    <w:rsid w:val="00237789"/>
    <w:rsid w:val="002A130F"/>
    <w:rsid w:val="002F327A"/>
    <w:rsid w:val="003D3093"/>
    <w:rsid w:val="003D3A31"/>
    <w:rsid w:val="003F379B"/>
    <w:rsid w:val="00442E07"/>
    <w:rsid w:val="004835CA"/>
    <w:rsid w:val="004F31A6"/>
    <w:rsid w:val="00555972"/>
    <w:rsid w:val="00562F15"/>
    <w:rsid w:val="006D68E4"/>
    <w:rsid w:val="0073669A"/>
    <w:rsid w:val="00757B64"/>
    <w:rsid w:val="008F6F96"/>
    <w:rsid w:val="00916B58"/>
    <w:rsid w:val="00934683"/>
    <w:rsid w:val="00AB39C5"/>
    <w:rsid w:val="00B75E8E"/>
    <w:rsid w:val="00BA7A27"/>
    <w:rsid w:val="00C26537"/>
    <w:rsid w:val="00C278BA"/>
    <w:rsid w:val="00C520F5"/>
    <w:rsid w:val="00C72CD8"/>
    <w:rsid w:val="00CC4E88"/>
    <w:rsid w:val="00E06CC9"/>
    <w:rsid w:val="00EB1BC9"/>
    <w:rsid w:val="00EE2E04"/>
    <w:rsid w:val="00F46B20"/>
    <w:rsid w:val="00F8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ADC9D"/>
  <w15:docId w15:val="{44788AAE-0973-4E0C-835F-856404BE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B5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3D3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3A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3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3A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張瑞模</dc:creator>
  <cp:lastModifiedBy>User</cp:lastModifiedBy>
  <cp:revision>2</cp:revision>
  <dcterms:created xsi:type="dcterms:W3CDTF">2025-05-08T00:58:00Z</dcterms:created>
  <dcterms:modified xsi:type="dcterms:W3CDTF">2025-05-08T00:58:00Z</dcterms:modified>
</cp:coreProperties>
</file>